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F5" w:rsidRDefault="005E4CF5" w:rsidP="001A7F4D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A7F4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ПФР делает взаимодействие граждан с банками более удобным</w:t>
      </w:r>
    </w:p>
    <w:p w:rsidR="001A7F4D" w:rsidRPr="00A65F48" w:rsidRDefault="001A7F4D" w:rsidP="001A7F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A7F4D" w:rsidRPr="00A65F48" w:rsidRDefault="001A7F4D" w:rsidP="001A7F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505AF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.03</w:t>
      </w: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1A7F4D" w:rsidRDefault="001A7F4D" w:rsidP="001A7F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A7F4D" w:rsidRPr="00A65F48" w:rsidRDefault="001A7F4D" w:rsidP="001A7F4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E4CF5" w:rsidRPr="001A7F4D" w:rsidRDefault="005E4CF5" w:rsidP="001A7F4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На портале государственных услуг gosuslugi.ru реализован сервис, в рамках которого Пенсионный фонд в Личном кабинете предоставляет гражданину по его запросу сведения о состоянии индивидуального лицевого счета в ПФР.</w:t>
      </w:r>
    </w:p>
    <w:p w:rsidR="005E4CF5" w:rsidRPr="001A7F4D" w:rsidRDefault="005E4CF5" w:rsidP="001A7F4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Гражданин может по своему усмотрению с помощью средств портала </w:t>
      </w:r>
      <w:proofErr w:type="spellStart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 xml:space="preserve"> отправить полученные сведения о состоянии индивидуального лицевого счета в кредитную организацию. В результате кредитная организация получает от гражданина сведения, достоверность которых подтверждается электронной подписью ПФР, и может их использовать для оценки финансового положения заемщика*.</w:t>
      </w:r>
    </w:p>
    <w:p w:rsidR="005E4CF5" w:rsidRPr="001A7F4D" w:rsidRDefault="005E4CF5" w:rsidP="001A7F4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Данный порядок информирования доступен любым кредитным организациям, которые включены в систему межведомственного электронного взаимодействия (СМЭВ). Уже сейчас подобным образом граждане могут предоставлять информацию в более чем тридцать банков, и это количество продолжает расти.</w:t>
      </w:r>
    </w:p>
    <w:p w:rsidR="005E4CF5" w:rsidRPr="001A7F4D" w:rsidRDefault="005E4CF5" w:rsidP="001A7F4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 xml:space="preserve">В связи с запуском нового порядка информирования через портал </w:t>
      </w:r>
      <w:proofErr w:type="spellStart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, ранее действовавший временный порядок взаимодействия, который был доступен только крупным кредитным организациям, признан утратившим силу.</w:t>
      </w:r>
    </w:p>
    <w:p w:rsidR="005E4CF5" w:rsidRPr="001A7F4D" w:rsidRDefault="005E4CF5" w:rsidP="001A7F4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в настоящее время узнать о состоянии своего индивидуального лицевого счета в ПФР, а также получить другие услуги Пенсионного фонда в электронном виде можно в Личном кабинете на сайте ПФР, на портале </w:t>
      </w:r>
      <w:proofErr w:type="spellStart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 xml:space="preserve">, а также через бесплатное приложение ПФР для смартфонов, доступное для платформ </w:t>
      </w:r>
      <w:proofErr w:type="spellStart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iOS</w:t>
      </w:r>
      <w:proofErr w:type="spellEnd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proofErr w:type="spellStart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Android</w:t>
      </w:r>
      <w:proofErr w:type="spellEnd"/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924688" w:rsidRPr="001A7F4D" w:rsidRDefault="005E4CF5" w:rsidP="001A7F4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A7F4D">
        <w:rPr>
          <w:rFonts w:ascii="Arial" w:hAnsi="Arial" w:cs="Arial"/>
          <w:color w:val="595959" w:themeColor="text1" w:themeTint="A6"/>
          <w:sz w:val="24"/>
          <w:szCs w:val="24"/>
        </w:rPr>
        <w:t>* В соответствии с приказом Министерства связи и массовых коммуникаций Российской Федерации от 20 июля 2017 года №375.</w:t>
      </w:r>
    </w:p>
    <w:p w:rsidR="001A7F4D" w:rsidRDefault="001A7F4D" w:rsidP="005E4CF5">
      <w:bookmarkStart w:id="0" w:name="_GoBack"/>
      <w:bookmarkEnd w:id="0"/>
    </w:p>
    <w:p w:rsidR="001A7F4D" w:rsidRPr="00A65F48" w:rsidRDefault="001A7F4D" w:rsidP="001A7F4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1A7F4D" w:rsidRPr="00A65F48" w:rsidRDefault="001A7F4D" w:rsidP="001A7F4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1A7F4D" w:rsidRPr="00A65F48" w:rsidRDefault="001A7F4D" w:rsidP="001A7F4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1A7F4D" w:rsidRPr="00A65F48" w:rsidRDefault="001A7F4D" w:rsidP="001A7F4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1A7F4D" w:rsidRPr="00A65F48" w:rsidRDefault="001A7F4D" w:rsidP="001A7F4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5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1A7F4D" w:rsidRPr="00A65F48" w:rsidRDefault="001A7F4D" w:rsidP="001A7F4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1A7F4D" w:rsidRPr="001A7F4D" w:rsidRDefault="001A7F4D" w:rsidP="005E4CF5">
      <w:pPr>
        <w:rPr>
          <w:lang w:val="en-US"/>
        </w:rPr>
      </w:pPr>
    </w:p>
    <w:sectPr w:rsidR="001A7F4D" w:rsidRPr="001A7F4D" w:rsidSect="001A7F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5"/>
    <w:rsid w:val="001A7F4D"/>
    <w:rsid w:val="00505AF9"/>
    <w:rsid w:val="005E4CF5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Kraftway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2018-03-12T08:30:00Z</dcterms:created>
  <dcterms:modified xsi:type="dcterms:W3CDTF">2018-03-13T05:53:00Z</dcterms:modified>
</cp:coreProperties>
</file>